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left"/>
        <w:rPr>
          <w:rFonts w:ascii="Georama" w:cs="Georama" w:eastAsia="Georama" w:hAnsi="Georama"/>
          <w:b w:val="1"/>
          <w:bCs w:val="1"/>
          <w:color w:val="1b5e20"/>
          <w:sz w:val="48"/>
          <w:szCs w:val="48"/>
        </w:rPr>
      </w:pPr>
      <w:r w:rsidDel="00000000" w:rsidR="00000000" w:rsidRPr="00000000">
        <w:rPr>
          <w:rFonts w:ascii="Georama" w:cs="Georama" w:eastAsia="Georama" w:hAnsi="Georama"/>
          <w:b w:val="1"/>
          <w:bCs w:val="1"/>
          <w:color w:val="1b5e20"/>
          <w:sz w:val="48"/>
          <w:szCs w:val="48"/>
          <w:rtl w:val="0"/>
        </w:rPr>
        <w:t xml:space="preserve">ZOZNAM - Čo so sebou na tábor</w:t>
      </w:r>
    </w:p>
    <w:p w:rsidR="00000000" w:rsidDel="00000000" w:rsidP="00000000" w:rsidRDefault="00000000" w:rsidRPr="00000000" w14:paraId="00000002">
      <w:pPr>
        <w:jc w:val="left"/>
        <w:rPr>
          <w:rFonts w:ascii="Georama" w:cs="Georama" w:eastAsia="Georama" w:hAnsi="Georama"/>
          <w:i w:val="1"/>
          <w:iCs w:val="1"/>
          <w:color w:val="646464"/>
          <w:sz w:val="20"/>
          <w:szCs w:val="20"/>
        </w:rPr>
      </w:pPr>
      <w:r w:rsidDel="00000000" w:rsidR="00000000" w:rsidRPr="00000000">
        <w:rPr>
          <w:rFonts w:ascii="Georama" w:cs="Georama" w:eastAsia="Georama" w:hAnsi="Georama"/>
          <w:i w:val="1"/>
          <w:iCs w:val="1"/>
          <w:color w:val="646464"/>
          <w:sz w:val="20"/>
          <w:szCs w:val="20"/>
          <w:rtl w:val="0"/>
        </w:rPr>
        <w:t xml:space="preserve">117. Zbor sv. Františka z Assisi</w:t>
      </w:r>
    </w:p>
    <w:p w:rsidR="00000000" w:rsidDel="00000000" w:rsidP="00000000" w:rsidRDefault="00000000" w:rsidRPr="00000000" w14:paraId="00000003">
      <w:pPr>
        <w:jc w:val="left"/>
        <w:rPr>
          <w:rFonts w:ascii="Georama" w:cs="Georama" w:eastAsia="Georama" w:hAnsi="Georama"/>
          <w:color w:val="646464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left"/>
        <w:rPr>
          <w:rFonts w:ascii="Georama" w:cs="Georama" w:eastAsia="Georama" w:hAnsi="Georama"/>
          <w:b w:val="1"/>
          <w:bCs w:val="1"/>
          <w:sz w:val="20"/>
          <w:szCs w:val="20"/>
        </w:rPr>
      </w:pPr>
      <w:r w:rsidDel="00000000" w:rsidR="00000000" w:rsidRPr="00000000">
        <w:rPr>
          <w:rFonts w:ascii="Georama" w:cs="Georama" w:eastAsia="Georama" w:hAnsi="Georama"/>
          <w:b w:val="1"/>
          <w:bCs w:val="1"/>
          <w:sz w:val="20"/>
          <w:szCs w:val="20"/>
          <w:rtl w:val="0"/>
        </w:rPr>
        <w:t xml:space="preserve">Zbaliť do batoha - 50-80L </w:t>
      </w:r>
    </w:p>
    <w:tbl>
      <w:tblPr>
        <w:tblStyle w:val="Table1"/>
        <w:tblW w:w="9972.0" w:type="dxa"/>
        <w:jc w:val="left"/>
        <w:tblInd w:w="-115.0" w:type="dxa"/>
        <w:tblLayout w:type="fixed"/>
        <w:tblLook w:val="04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blHeader w:val="0"/>
        </w:trPr>
        <w:tc>
          <w:tcPr>
            <w:shd w:fill="1b5e20" w:val="clear"/>
          </w:tcPr>
          <w:p w:rsidR="00000000" w:rsidDel="00000000" w:rsidP="00000000" w:rsidRDefault="00000000" w:rsidRPr="00000000" w14:paraId="00000005">
            <w:pPr>
              <w:rPr>
                <w:rFonts w:ascii="Georama" w:cs="Georama" w:eastAsia="Georama" w:hAnsi="Georama"/>
              </w:rPr>
            </w:pPr>
            <w:r w:rsidDel="00000000" w:rsidR="00000000" w:rsidRPr="00000000">
              <w:rPr>
                <w:rFonts w:ascii="Georama" w:cs="Georama" w:eastAsia="Georama" w:hAnsi="Georama"/>
                <w:color w:val="ffffff"/>
                <w:sz w:val="24"/>
                <w:szCs w:val="24"/>
                <w:rtl w:val="0"/>
              </w:rPr>
              <w:t xml:space="preserve">⚜️ SKAUTSKÁ VÝBAVA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40" w:before="40" w:lineRule="auto"/>
        <w:ind w:left="300" w:firstLine="0"/>
        <w:rPr>
          <w:rFonts w:ascii="Georama" w:cs="Georama" w:eastAsia="Georama" w:hAnsi="Georama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Skautská rovnošata alebo družinové tričko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40" w:before="40" w:lineRule="auto"/>
        <w:ind w:left="300" w:firstLine="0"/>
        <w:rPr>
          <w:rFonts w:ascii="Georama" w:cs="Georama" w:eastAsia="Georama" w:hAnsi="Georama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Šatka (+turbaček)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40" w:before="40" w:lineRule="auto"/>
        <w:ind w:left="300" w:firstLine="0"/>
        <w:rPr>
          <w:rFonts w:ascii="Georama" w:cs="Georama" w:eastAsia="Georama" w:hAnsi="Georama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KPZ (krabička poslednej záchrany)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40" w:before="40" w:lineRule="auto"/>
        <w:ind w:left="300" w:firstLine="0"/>
        <w:rPr>
          <w:rFonts w:ascii="Georama" w:cs="Georama" w:eastAsia="Georama" w:hAnsi="Georama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Skautský zápisník a pero</w:t>
      </w:r>
      <w:r w:rsidDel="00000000" w:rsidR="00000000" w:rsidRPr="00000000">
        <w:rPr>
          <w:rtl w:val="0"/>
        </w:rPr>
      </w:r>
    </w:p>
    <w:tbl>
      <w:tblPr>
        <w:tblStyle w:val="Table2"/>
        <w:tblW w:w="9972.0" w:type="dxa"/>
        <w:jc w:val="left"/>
        <w:tblInd w:w="-115.0" w:type="dxa"/>
        <w:tblLayout w:type="fixed"/>
        <w:tblLook w:val="04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blHeader w:val="0"/>
        </w:trPr>
        <w:tc>
          <w:tcPr>
            <w:shd w:fill="1b5e20" w:val="clear"/>
          </w:tcPr>
          <w:p w:rsidR="00000000" w:rsidDel="00000000" w:rsidP="00000000" w:rsidRDefault="00000000" w:rsidRPr="00000000" w14:paraId="0000000A">
            <w:pPr>
              <w:rPr>
                <w:rFonts w:ascii="Georama" w:cs="Georama" w:eastAsia="Georama" w:hAnsi="Georama"/>
              </w:rPr>
            </w:pPr>
            <w:r w:rsidDel="00000000" w:rsidR="00000000" w:rsidRPr="00000000">
              <w:rPr>
                <w:rFonts w:ascii="Georama" w:cs="Georama" w:eastAsia="Georama" w:hAnsi="Georama"/>
                <w:color w:val="ffffff"/>
                <w:sz w:val="24"/>
                <w:szCs w:val="24"/>
                <w:rtl w:val="0"/>
              </w:rPr>
              <w:t xml:space="preserve">👕 OBLEČENIE &amp; OBUV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spacing w:after="40" w:before="40" w:lineRule="auto"/>
        <w:ind w:left="300" w:firstLine="0"/>
        <w:rPr>
          <w:rFonts w:ascii="Georama" w:cs="Georama" w:eastAsia="Georama" w:hAnsi="Georama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Tričká (aspoň 1ks na deň)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0" w:before="40" w:lineRule="auto"/>
        <w:ind w:left="300" w:firstLine="0"/>
        <w:rPr>
          <w:rFonts w:ascii="Georama" w:cs="Georama" w:eastAsia="Georama" w:hAnsi="Georama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Mikina/sveter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40" w:before="40" w:lineRule="auto"/>
        <w:ind w:left="300" w:firstLine="0"/>
        <w:rPr>
          <w:rFonts w:ascii="Georama" w:cs="Georama" w:eastAsia="Georama" w:hAnsi="Georama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Bunda proti vetru a dažďu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40" w:before="40" w:lineRule="auto"/>
        <w:ind w:left="300" w:firstLine="0"/>
        <w:rPr>
          <w:rFonts w:ascii="Georama" w:cs="Georama" w:eastAsia="Georama" w:hAnsi="Georama"/>
          <w:sz w:val="20"/>
          <w:szCs w:val="20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Kraťase (3 ks) </w:t>
      </w:r>
    </w:p>
    <w:p w:rsidR="00000000" w:rsidDel="00000000" w:rsidP="00000000" w:rsidRDefault="00000000" w:rsidRPr="00000000" w14:paraId="0000000F">
      <w:pPr>
        <w:spacing w:after="40" w:before="40" w:lineRule="auto"/>
        <w:ind w:left="300" w:firstLine="0"/>
        <w:rPr>
          <w:rFonts w:ascii="Georama" w:cs="Georama" w:eastAsia="Georama" w:hAnsi="Georama"/>
          <w:sz w:val="20"/>
          <w:szCs w:val="20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Tepláky (2 ks)</w:t>
      </w:r>
    </w:p>
    <w:p w:rsidR="00000000" w:rsidDel="00000000" w:rsidP="00000000" w:rsidRDefault="00000000" w:rsidRPr="00000000" w14:paraId="00000010">
      <w:pPr>
        <w:spacing w:after="40" w:before="40" w:lineRule="auto"/>
        <w:ind w:left="300" w:firstLine="0"/>
        <w:rPr>
          <w:rFonts w:ascii="Georama" w:cs="Georama" w:eastAsia="Georama" w:hAnsi="Georama"/>
          <w:sz w:val="20"/>
          <w:szCs w:val="20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Dlhé nohavice</w:t>
      </w:r>
    </w:p>
    <w:p w:rsidR="00000000" w:rsidDel="00000000" w:rsidP="00000000" w:rsidRDefault="00000000" w:rsidRPr="00000000" w14:paraId="00000011">
      <w:pPr>
        <w:spacing w:after="40" w:before="40" w:lineRule="auto"/>
        <w:ind w:left="300" w:firstLine="0"/>
        <w:rPr>
          <w:rFonts w:ascii="Georama" w:cs="Georama" w:eastAsia="Georama" w:hAnsi="Georama"/>
          <w:sz w:val="20"/>
          <w:szCs w:val="20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Plavky</w:t>
      </w:r>
    </w:p>
    <w:p w:rsidR="00000000" w:rsidDel="00000000" w:rsidP="00000000" w:rsidRDefault="00000000" w:rsidRPr="00000000" w14:paraId="00000012">
      <w:pPr>
        <w:spacing w:after="40" w:before="40" w:lineRule="auto"/>
        <w:ind w:left="300" w:firstLine="0"/>
        <w:rPr>
          <w:rFonts w:ascii="Georama" w:cs="Georama" w:eastAsia="Georama" w:hAnsi="Georama"/>
          <w:sz w:val="20"/>
          <w:szCs w:val="20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Spodná bielizeň (</w:t>
      </w:r>
      <w:r w:rsidDel="00000000" w:rsidR="00000000" w:rsidRPr="00000000">
        <w:rPr>
          <w:rFonts w:ascii="Georama" w:cs="Georama" w:eastAsia="Georama" w:hAnsi="Georama"/>
          <w:b w:val="1"/>
          <w:bCs w:val="1"/>
          <w:sz w:val="20"/>
          <w:szCs w:val="20"/>
          <w:rtl w:val="0"/>
        </w:rPr>
        <w:t xml:space="preserve">ASPOŇ 1 na každý deň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13">
      <w:pPr>
        <w:spacing w:after="40" w:before="40" w:lineRule="auto"/>
        <w:ind w:left="300" w:firstLine="0"/>
        <w:rPr>
          <w:rFonts w:ascii="Georama" w:cs="Georama" w:eastAsia="Georama" w:hAnsi="Georama"/>
          <w:sz w:val="20"/>
          <w:szCs w:val="20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Ponožky (</w:t>
      </w:r>
      <w:r w:rsidDel="00000000" w:rsidR="00000000" w:rsidRPr="00000000">
        <w:rPr>
          <w:rFonts w:ascii="Georama" w:cs="Georama" w:eastAsia="Georama" w:hAnsi="Georama"/>
          <w:b w:val="1"/>
          <w:bCs w:val="1"/>
          <w:sz w:val="20"/>
          <w:szCs w:val="20"/>
          <w:rtl w:val="0"/>
        </w:rPr>
        <w:t xml:space="preserve">ASPOŇ 1 na každý deň,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aj nejaké hrubé keby bola zima)</w:t>
      </w:r>
    </w:p>
    <w:p w:rsidR="00000000" w:rsidDel="00000000" w:rsidP="00000000" w:rsidRDefault="00000000" w:rsidRPr="00000000" w14:paraId="00000014">
      <w:pPr>
        <w:spacing w:after="40" w:before="40" w:lineRule="auto"/>
        <w:ind w:left="300" w:firstLine="0"/>
        <w:rPr>
          <w:rFonts w:ascii="Georama" w:cs="Georama" w:eastAsia="Georama" w:hAnsi="Georama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Pevná obuv (vychodené!)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40" w:before="40" w:lineRule="auto"/>
        <w:ind w:left="300" w:firstLine="0"/>
        <w:rPr>
          <w:rFonts w:ascii="Georama" w:cs="Georama" w:eastAsia="Georama" w:hAnsi="Georama"/>
          <w:sz w:val="20"/>
          <w:szCs w:val="20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Športová obuv</w:t>
      </w:r>
    </w:p>
    <w:p w:rsidR="00000000" w:rsidDel="00000000" w:rsidP="00000000" w:rsidRDefault="00000000" w:rsidRPr="00000000" w14:paraId="00000016">
      <w:pPr>
        <w:spacing w:after="40" w:before="40" w:lineRule="auto"/>
        <w:ind w:left="300" w:firstLine="0"/>
        <w:rPr>
          <w:rFonts w:ascii="Georama" w:cs="Georama" w:eastAsia="Georama" w:hAnsi="Georama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Sandále alebo šlapky</w:t>
      </w:r>
      <w:r w:rsidDel="00000000" w:rsidR="00000000" w:rsidRPr="00000000">
        <w:rPr>
          <w:rtl w:val="0"/>
        </w:rPr>
      </w:r>
    </w:p>
    <w:tbl>
      <w:tblPr>
        <w:tblStyle w:val="Table3"/>
        <w:tblW w:w="9972.0" w:type="dxa"/>
        <w:jc w:val="left"/>
        <w:tblInd w:w="-115.0" w:type="dxa"/>
        <w:tblLayout w:type="fixed"/>
        <w:tblLook w:val="04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blHeader w:val="0"/>
        </w:trPr>
        <w:tc>
          <w:tcPr>
            <w:shd w:fill="1b5e20" w:val="clear"/>
          </w:tcPr>
          <w:p w:rsidR="00000000" w:rsidDel="00000000" w:rsidP="00000000" w:rsidRDefault="00000000" w:rsidRPr="00000000" w14:paraId="00000017">
            <w:pPr>
              <w:rPr>
                <w:rFonts w:ascii="Georama" w:cs="Georama" w:eastAsia="Georama" w:hAnsi="Georama"/>
              </w:rPr>
            </w:pPr>
            <w:r w:rsidDel="00000000" w:rsidR="00000000" w:rsidRPr="00000000">
              <w:rPr>
                <w:rFonts w:ascii="Georama" w:cs="Georama" w:eastAsia="Georama" w:hAnsi="Georama"/>
                <w:color w:val="ffffff"/>
                <w:sz w:val="24"/>
                <w:szCs w:val="24"/>
                <w:rtl w:val="0"/>
              </w:rPr>
              <w:t xml:space="preserve">⛺ SPANIE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after="40" w:before="40" w:lineRule="auto"/>
        <w:ind w:left="300" w:firstLine="0"/>
        <w:rPr>
          <w:rFonts w:ascii="Georama" w:cs="Georama" w:eastAsia="Georama" w:hAnsi="Georama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Teplý spací vak - komfort ideálne 0-5℃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40" w:before="40" w:lineRule="auto"/>
        <w:ind w:left="300" w:firstLine="0"/>
        <w:rPr>
          <w:rFonts w:ascii="Georama" w:cs="Georama" w:eastAsia="Georama" w:hAnsi="Georama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Karimatka - nafukovacie sa ľahko kazia a prepichávajú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40" w:before="40" w:lineRule="auto"/>
        <w:ind w:left="300" w:firstLine="0"/>
        <w:rPr>
          <w:rFonts w:ascii="Georama" w:cs="Georama" w:eastAsia="Georama" w:hAnsi="Georama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Deka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40" w:before="40" w:lineRule="auto"/>
        <w:ind w:left="300" w:firstLine="0"/>
        <w:rPr>
          <w:rFonts w:ascii="Georama" w:cs="Georama" w:eastAsia="Georama" w:hAnsi="Georama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Oblečenie na spanie</w:t>
      </w:r>
      <w:r w:rsidDel="00000000" w:rsidR="00000000" w:rsidRPr="00000000">
        <w:rPr>
          <w:rtl w:val="0"/>
        </w:rPr>
      </w:r>
    </w:p>
    <w:tbl>
      <w:tblPr>
        <w:tblStyle w:val="Table4"/>
        <w:tblW w:w="9972.0" w:type="dxa"/>
        <w:jc w:val="left"/>
        <w:tblInd w:w="-115.0" w:type="dxa"/>
        <w:tblLayout w:type="fixed"/>
        <w:tblLook w:val="04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blHeader w:val="0"/>
        </w:trPr>
        <w:tc>
          <w:tcPr>
            <w:shd w:fill="1b5e20" w:val="clear"/>
          </w:tcPr>
          <w:p w:rsidR="00000000" w:rsidDel="00000000" w:rsidP="00000000" w:rsidRDefault="00000000" w:rsidRPr="00000000" w14:paraId="0000001C">
            <w:pPr>
              <w:rPr>
                <w:rFonts w:ascii="Georama" w:cs="Georama" w:eastAsia="Georama" w:hAnsi="Georama"/>
              </w:rPr>
            </w:pPr>
            <w:r w:rsidDel="00000000" w:rsidR="00000000" w:rsidRPr="00000000">
              <w:rPr>
                <w:rFonts w:ascii="Georama" w:cs="Georama" w:eastAsia="Georama" w:hAnsi="Georama"/>
                <w:color w:val="ffffff"/>
                <w:sz w:val="24"/>
                <w:szCs w:val="24"/>
                <w:rtl w:val="0"/>
              </w:rPr>
              <w:t xml:space="preserve">🍴 JEDLO &amp; HYGIENA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after="40" w:before="40" w:lineRule="auto"/>
        <w:ind w:left="300" w:firstLine="0"/>
        <w:rPr>
          <w:rFonts w:ascii="Georama" w:cs="Georama" w:eastAsia="Georama" w:hAnsi="Georama"/>
          <w:sz w:val="20"/>
          <w:szCs w:val="20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Ešus - najlepšie 3 dielny </w:t>
      </w:r>
    </w:p>
    <w:p w:rsidR="00000000" w:rsidDel="00000000" w:rsidP="00000000" w:rsidRDefault="00000000" w:rsidRPr="00000000" w14:paraId="0000001E">
      <w:pPr>
        <w:spacing w:after="40" w:before="40" w:lineRule="auto"/>
        <w:ind w:left="300" w:firstLine="0"/>
        <w:rPr>
          <w:rFonts w:ascii="Georama" w:cs="Georama" w:eastAsia="Georama" w:hAnsi="Georama"/>
          <w:sz w:val="20"/>
          <w:szCs w:val="20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Príbor - pravému skautovi stačí lyžica :D</w:t>
      </w:r>
    </w:p>
    <w:p w:rsidR="00000000" w:rsidDel="00000000" w:rsidP="00000000" w:rsidRDefault="00000000" w:rsidRPr="00000000" w14:paraId="0000001F">
      <w:pPr>
        <w:spacing w:after="40" w:before="40" w:lineRule="auto"/>
        <w:ind w:left="300" w:firstLine="0"/>
        <w:rPr>
          <w:rFonts w:ascii="Georama" w:cs="Georama" w:eastAsia="Georama" w:hAnsi="Georama"/>
          <w:sz w:val="20"/>
          <w:szCs w:val="20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Hrnček (nerozbitný) </w:t>
      </w:r>
    </w:p>
    <w:p w:rsidR="00000000" w:rsidDel="00000000" w:rsidP="00000000" w:rsidRDefault="00000000" w:rsidRPr="00000000" w14:paraId="00000020">
      <w:pPr>
        <w:spacing w:after="40" w:before="40" w:lineRule="auto"/>
        <w:ind w:left="300" w:firstLine="0"/>
        <w:rPr>
          <w:rFonts w:ascii="Georama" w:cs="Georama" w:eastAsia="Georama" w:hAnsi="Georama"/>
          <w:sz w:val="20"/>
          <w:szCs w:val="20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Fľaša na vodu (na túru aj 1,5L PET fľašu)</w:t>
      </w:r>
    </w:p>
    <w:p w:rsidR="00000000" w:rsidDel="00000000" w:rsidP="00000000" w:rsidRDefault="00000000" w:rsidRPr="00000000" w14:paraId="00000021">
      <w:pPr>
        <w:spacing w:after="40" w:before="40" w:lineRule="auto"/>
        <w:ind w:left="300" w:firstLine="0"/>
        <w:rPr>
          <w:rFonts w:ascii="Georama" w:cs="Georama" w:eastAsia="Georama" w:hAnsi="Georama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Utierka na riad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40" w:before="40" w:lineRule="auto"/>
        <w:ind w:left="300" w:firstLine="0"/>
        <w:rPr>
          <w:rFonts w:ascii="Georama" w:cs="Georama" w:eastAsia="Georama" w:hAnsi="Georama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Kefka - my zabezpečíme BIO pasty a šampóny kvôli šetreniu prírody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40" w:before="40" w:lineRule="auto"/>
        <w:ind w:left="300" w:firstLine="0"/>
        <w:rPr>
          <w:rFonts w:ascii="Georama" w:cs="Georama" w:eastAsia="Georama" w:hAnsi="Georama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Uterák &amp; Osuška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40" w:before="40" w:lineRule="auto"/>
        <w:ind w:left="300" w:firstLine="0"/>
        <w:rPr>
          <w:rFonts w:ascii="Georama" w:cs="Georama" w:eastAsia="Georama" w:hAnsi="Georama"/>
          <w:sz w:val="20"/>
          <w:szCs w:val="20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Repelent </w:t>
      </w:r>
    </w:p>
    <w:p w:rsidR="00000000" w:rsidDel="00000000" w:rsidP="00000000" w:rsidRDefault="00000000" w:rsidRPr="00000000" w14:paraId="00000025">
      <w:pPr>
        <w:spacing w:after="40" w:before="40" w:lineRule="auto"/>
        <w:ind w:left="300" w:firstLine="0"/>
        <w:rPr>
          <w:rFonts w:ascii="Georama" w:cs="Georama" w:eastAsia="Georama" w:hAnsi="Georama"/>
          <w:sz w:val="20"/>
          <w:szCs w:val="20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Opaľovací krém</w:t>
      </w:r>
    </w:p>
    <w:p w:rsidR="00000000" w:rsidDel="00000000" w:rsidP="00000000" w:rsidRDefault="00000000" w:rsidRPr="00000000" w14:paraId="00000026">
      <w:pPr>
        <w:spacing w:after="40" w:before="40" w:lineRule="auto"/>
        <w:ind w:left="300" w:firstLine="0"/>
        <w:rPr>
          <w:rFonts w:ascii="Georama" w:cs="Georama" w:eastAsia="Georama" w:hAnsi="Georama"/>
          <w:sz w:val="20"/>
          <w:szCs w:val="20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vreckovky, nožničky na nechty, zrkadielko, balzam na pery, deodorant, vložky, vlhčené utierky, gumičky a sponky do vlasov (podľa vlastných preferencií :D)</w:t>
      </w:r>
    </w:p>
    <w:p w:rsidR="00000000" w:rsidDel="00000000" w:rsidP="00000000" w:rsidRDefault="00000000" w:rsidRPr="00000000" w14:paraId="00000027">
      <w:pPr>
        <w:spacing w:after="40" w:before="40" w:lineRule="auto"/>
        <w:ind w:left="300" w:firstLine="0"/>
        <w:rPr>
          <w:rFonts w:ascii="Georama" w:cs="Georama" w:eastAsia="Georama" w:hAnsi="Geora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72.0" w:type="dxa"/>
        <w:jc w:val="left"/>
        <w:tblInd w:w="-115.0" w:type="dxa"/>
        <w:tblLayout w:type="fixed"/>
        <w:tblLook w:val="04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blHeader w:val="0"/>
        </w:trPr>
        <w:tc>
          <w:tcPr>
            <w:shd w:fill="1b5e20" w:val="clear"/>
          </w:tcPr>
          <w:p w:rsidR="00000000" w:rsidDel="00000000" w:rsidP="00000000" w:rsidRDefault="00000000" w:rsidRPr="00000000" w14:paraId="00000028">
            <w:pPr>
              <w:rPr>
                <w:rFonts w:ascii="Georama" w:cs="Georama" w:eastAsia="Georama" w:hAnsi="Georama"/>
              </w:rPr>
            </w:pPr>
            <w:r w:rsidDel="00000000" w:rsidR="00000000" w:rsidRPr="00000000">
              <w:rPr>
                <w:rFonts w:ascii="Georama" w:cs="Georama" w:eastAsia="Georama" w:hAnsi="Georama"/>
                <w:color w:val="ffffff"/>
                <w:sz w:val="24"/>
                <w:szCs w:val="24"/>
                <w:rtl w:val="0"/>
              </w:rPr>
              <w:t xml:space="preserve">🔦 DOPLNKY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after="40" w:before="40" w:lineRule="auto"/>
        <w:ind w:left="300" w:firstLine="0"/>
        <w:rPr>
          <w:rFonts w:ascii="Georama" w:cs="Georama" w:eastAsia="Georama" w:hAnsi="Georama"/>
          <w:sz w:val="20"/>
          <w:szCs w:val="20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Pršiplášť </w:t>
      </w:r>
    </w:p>
    <w:p w:rsidR="00000000" w:rsidDel="00000000" w:rsidP="00000000" w:rsidRDefault="00000000" w:rsidRPr="00000000" w14:paraId="0000002A">
      <w:pPr>
        <w:spacing w:after="40" w:before="40" w:lineRule="auto"/>
        <w:ind w:left="300" w:firstLine="0"/>
        <w:rPr>
          <w:rFonts w:ascii="Georama" w:cs="Georama" w:eastAsia="Georama" w:hAnsi="Georama"/>
          <w:sz w:val="20"/>
          <w:szCs w:val="20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Menší ruksak na túry</w:t>
      </w:r>
    </w:p>
    <w:p w:rsidR="00000000" w:rsidDel="00000000" w:rsidP="00000000" w:rsidRDefault="00000000" w:rsidRPr="00000000" w14:paraId="0000002B">
      <w:pPr>
        <w:spacing w:after="40" w:before="40" w:lineRule="auto"/>
        <w:ind w:left="300" w:firstLine="0"/>
        <w:rPr>
          <w:rFonts w:ascii="Georama" w:cs="Georama" w:eastAsia="Georama" w:hAnsi="Georama"/>
          <w:sz w:val="20"/>
          <w:szCs w:val="20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Igelitová fólia 2 x 2 m (na podloženie v stane pod lôžkom)</w:t>
      </w:r>
    </w:p>
    <w:p w:rsidR="00000000" w:rsidDel="00000000" w:rsidP="00000000" w:rsidRDefault="00000000" w:rsidRPr="00000000" w14:paraId="0000002C">
      <w:pPr>
        <w:spacing w:after="40" w:before="40" w:lineRule="auto"/>
        <w:ind w:left="300" w:firstLine="0"/>
        <w:rPr>
          <w:rFonts w:ascii="Georama" w:cs="Georama" w:eastAsia="Georama" w:hAnsi="Georama"/>
          <w:sz w:val="20"/>
          <w:szCs w:val="20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Baterka / Čelovka (+ batérie)</w:t>
      </w:r>
    </w:p>
    <w:p w:rsidR="00000000" w:rsidDel="00000000" w:rsidP="00000000" w:rsidRDefault="00000000" w:rsidRPr="00000000" w14:paraId="0000002D">
      <w:pPr>
        <w:spacing w:after="40" w:before="40" w:lineRule="auto"/>
        <w:ind w:left="300" w:firstLine="0"/>
        <w:rPr>
          <w:rFonts w:ascii="Georama" w:cs="Georama" w:eastAsia="Georama" w:hAnsi="Georama"/>
          <w:b w:val="1"/>
          <w:bCs w:val="1"/>
          <w:sz w:val="20"/>
          <w:szCs w:val="20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b w:val="1"/>
          <w:bCs w:val="1"/>
          <w:sz w:val="20"/>
          <w:szCs w:val="20"/>
          <w:rtl w:val="0"/>
        </w:rPr>
        <w:t xml:space="preserve">Šiltovka/pokrývka hlavy</w:t>
      </w:r>
    </w:p>
    <w:p w:rsidR="00000000" w:rsidDel="00000000" w:rsidP="00000000" w:rsidRDefault="00000000" w:rsidRPr="00000000" w14:paraId="0000002E">
      <w:pPr>
        <w:spacing w:after="40" w:before="40" w:lineRule="auto"/>
        <w:ind w:left="300" w:firstLine="0"/>
        <w:rPr>
          <w:rFonts w:ascii="Georama" w:cs="Georama" w:eastAsia="Georama" w:hAnsi="Georama"/>
          <w:sz w:val="20"/>
          <w:szCs w:val="20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Vreckový nôž </w:t>
      </w:r>
    </w:p>
    <w:p w:rsidR="00000000" w:rsidDel="00000000" w:rsidP="00000000" w:rsidRDefault="00000000" w:rsidRPr="00000000" w14:paraId="0000002F">
      <w:pPr>
        <w:spacing w:after="40" w:before="40" w:lineRule="auto"/>
        <w:ind w:left="300" w:firstLine="0"/>
        <w:rPr>
          <w:rFonts w:ascii="Georama" w:cs="Georama" w:eastAsia="Georama" w:hAnsi="Georama"/>
          <w:b w:val="1"/>
          <w:bCs w:val="1"/>
          <w:sz w:val="20"/>
          <w:szCs w:val="20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b w:val="1"/>
          <w:bCs w:val="1"/>
          <w:sz w:val="20"/>
          <w:szCs w:val="20"/>
          <w:rtl w:val="0"/>
        </w:rPr>
        <w:t xml:space="preserve">Osobné lieky (nahlásiť vodcovi)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40" w:before="40" w:lineRule="auto"/>
        <w:ind w:left="720" w:hanging="360"/>
        <w:rPr>
          <w:rFonts w:ascii="Georama" w:cs="Georama" w:eastAsia="Georama" w:hAnsi="Georama"/>
          <w:sz w:val="20"/>
          <w:szCs w:val="20"/>
          <w:u w:val="none"/>
        </w:rPr>
      </w:pP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Oľúbený plyšák, kniha či stolová hra sú super nápad ako si tábor spríjemniť</w:t>
      </w:r>
    </w:p>
    <w:p w:rsidR="00000000" w:rsidDel="00000000" w:rsidP="00000000" w:rsidRDefault="00000000" w:rsidRPr="00000000" w14:paraId="00000031">
      <w:pPr>
        <w:spacing w:after="40" w:before="40" w:lineRule="auto"/>
        <w:ind w:left="300" w:firstLine="0"/>
        <w:rPr>
          <w:rFonts w:ascii="Georama" w:cs="Georama" w:eastAsia="Georama" w:hAnsi="Georam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72.0" w:type="dxa"/>
        <w:jc w:val="left"/>
        <w:tblInd w:w="-115.0" w:type="dxa"/>
        <w:tblLayout w:type="fixed"/>
        <w:tblLook w:val="0400"/>
      </w:tblPr>
      <w:tblGrid>
        <w:gridCol w:w="9972"/>
        <w:tblGridChange w:id="0">
          <w:tblGrid>
            <w:gridCol w:w="9972"/>
          </w:tblGrid>
        </w:tblGridChange>
      </w:tblGrid>
      <w:tr>
        <w:trPr>
          <w:cantSplit w:val="0"/>
          <w:tblHeader w:val="0"/>
        </w:trPr>
        <w:tc>
          <w:tcPr>
            <w:shd w:fill="1b5e20" w:val="clear"/>
          </w:tcPr>
          <w:p w:rsidR="00000000" w:rsidDel="00000000" w:rsidP="00000000" w:rsidRDefault="00000000" w:rsidRPr="00000000" w14:paraId="00000032">
            <w:pPr>
              <w:rPr>
                <w:rFonts w:ascii="Georama" w:cs="Georama" w:eastAsia="Georama" w:hAnsi="Georama"/>
              </w:rPr>
            </w:pPr>
            <w:r w:rsidDel="00000000" w:rsidR="00000000" w:rsidRPr="00000000">
              <w:rPr>
                <w:rFonts w:ascii="Georama" w:cs="Georama" w:eastAsia="Georama" w:hAnsi="Georama"/>
                <w:color w:val="ffffff"/>
                <w:sz w:val="24"/>
                <w:szCs w:val="24"/>
                <w:rtl w:val="0"/>
              </w:rPr>
              <w:t xml:space="preserve">📄 DOKUMENTY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40" w:before="40" w:lineRule="auto"/>
        <w:ind w:left="300" w:firstLine="0"/>
        <w:rPr>
          <w:rFonts w:ascii="Georama" w:cs="Georama" w:eastAsia="Georama" w:hAnsi="Georama"/>
          <w:color w:val="c8c8c8"/>
          <w:sz w:val="28"/>
          <w:szCs w:val="28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Preukaz poistenca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40" w:before="40" w:lineRule="auto"/>
        <w:ind w:left="300" w:firstLine="0"/>
        <w:rPr>
          <w:rFonts w:ascii="Georama" w:cs="Georama" w:eastAsia="Georama" w:hAnsi="Georama"/>
          <w:sz w:val="20"/>
          <w:szCs w:val="20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Prihláška na tábor</w:t>
      </w:r>
    </w:p>
    <w:p w:rsidR="00000000" w:rsidDel="00000000" w:rsidP="00000000" w:rsidRDefault="00000000" w:rsidRPr="00000000" w14:paraId="00000035">
      <w:pPr>
        <w:spacing w:after="40" w:before="40" w:lineRule="auto"/>
        <w:ind w:left="300" w:firstLine="0"/>
        <w:rPr>
          <w:rFonts w:ascii="Georama" w:cs="Georama" w:eastAsia="Georama" w:hAnsi="Georama"/>
          <w:sz w:val="20"/>
          <w:szCs w:val="20"/>
        </w:rPr>
      </w:pPr>
      <w:r w:rsidDel="00000000" w:rsidR="00000000" w:rsidRPr="00000000">
        <w:rPr>
          <w:rFonts w:ascii="Georama" w:cs="Georama" w:eastAsia="Georama" w:hAnsi="Georama"/>
          <w:color w:val="c8c8c8"/>
          <w:sz w:val="28"/>
          <w:szCs w:val="28"/>
          <w:rtl w:val="0"/>
        </w:rPr>
        <w:t xml:space="preserve">▢  </w:t>
      </w: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Potvrdenie o zdravotnej spôsobilosti dieťaťa od jeho lekára</w:t>
      </w:r>
    </w:p>
    <w:p w:rsidR="00000000" w:rsidDel="00000000" w:rsidP="00000000" w:rsidRDefault="00000000" w:rsidRPr="00000000" w14:paraId="00000036">
      <w:pPr>
        <w:spacing w:after="40" w:before="40" w:lineRule="auto"/>
        <w:ind w:left="300" w:firstLine="0"/>
        <w:rPr>
          <w:rFonts w:ascii="Georama" w:cs="Georama" w:eastAsia="Georama" w:hAnsi="Georam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40" w:before="40" w:lineRule="auto"/>
        <w:ind w:left="300" w:firstLine="0"/>
        <w:rPr>
          <w:rFonts w:ascii="Georama" w:cs="Georama" w:eastAsia="Georama" w:hAnsi="Georama"/>
          <w:sz w:val="20"/>
          <w:szCs w:val="20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97584489"/>
        <w:tag w:val="goog_rdk_0"/>
      </w:sdtPr>
      <w:sdtContent>
        <w:tbl>
          <w:tblPr>
            <w:tblStyle w:val="Table7"/>
            <w:tblW w:w="9972.0" w:type="dxa"/>
            <w:jc w:val="left"/>
            <w:tblInd w:w="-115.0" w:type="dxa"/>
            <w:tblLayout w:type="fixed"/>
            <w:tblLook w:val="0400"/>
          </w:tblPr>
          <w:tblGrid>
            <w:gridCol w:w="9972"/>
            <w:tblGridChange w:id="0">
              <w:tblGrid>
                <w:gridCol w:w="997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1b5e20" w:val="clear"/>
              </w:tcPr>
              <w:p w:rsidR="00000000" w:rsidDel="00000000" w:rsidP="00000000" w:rsidRDefault="00000000" w:rsidRPr="00000000" w14:paraId="00000038">
                <w:pPr>
                  <w:rPr>
                    <w:rFonts w:ascii="Georama" w:cs="Georama" w:eastAsia="Georama" w:hAnsi="Georama"/>
                  </w:rPr>
                </w:pPr>
                <w:r w:rsidDel="00000000" w:rsidR="00000000" w:rsidRPr="00000000">
                  <w:rPr>
                    <w:rFonts w:ascii="Georama" w:cs="Georama" w:eastAsia="Georama" w:hAnsi="Georama"/>
                    <w:color w:val="ffffff"/>
                    <w:sz w:val="24"/>
                    <w:szCs w:val="24"/>
                    <w:rtl w:val="0"/>
                  </w:rPr>
                  <w:t xml:space="preserve">❗</w:t>
                </w:r>
                <w:r w:rsidDel="00000000" w:rsidR="00000000" w:rsidRPr="00000000">
                  <w:rPr>
                    <w:rFonts w:ascii="Georama" w:cs="Georama" w:eastAsia="Georama" w:hAnsi="Georama"/>
                    <w:sz w:val="20"/>
                    <w:szCs w:val="20"/>
                    <w:rtl w:val="0"/>
                  </w:rPr>
                  <w:t xml:space="preserve"> </w:t>
                </w:r>
                <w:r w:rsidDel="00000000" w:rsidR="00000000" w:rsidRPr="00000000">
                  <w:rPr>
                    <w:rFonts w:ascii="Georama" w:cs="Georama" w:eastAsia="Georama" w:hAnsi="Georama"/>
                    <w:color w:val="ffffff"/>
                    <w:sz w:val="24"/>
                    <w:szCs w:val="24"/>
                    <w:rtl w:val="0"/>
                  </w:rPr>
                  <w:t xml:space="preserve">DO TÁBORA NEBERIEME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39">
      <w:pPr>
        <w:spacing w:after="40" w:before="40" w:lineRule="auto"/>
        <w:ind w:left="0" w:firstLine="0"/>
        <w:rPr>
          <w:rFonts w:ascii="Georama" w:cs="Georama" w:eastAsia="Georama" w:hAnsi="Georama"/>
          <w:sz w:val="20"/>
          <w:szCs w:val="20"/>
        </w:rPr>
      </w:pP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veľký obnos peňazí, drahé veci (šperky), elektronika – mobil, tablet, ani nič tomu podobné) • nebezpečné predmety (dýka, pyrotechnika), zbytočnú kozmetiku (make-up, skrášľovacia kozmetika), alkoholové nápoje, návykové látky ... </w:t>
      </w:r>
    </w:p>
    <w:p w:rsidR="00000000" w:rsidDel="00000000" w:rsidP="00000000" w:rsidRDefault="00000000" w:rsidRPr="00000000" w14:paraId="0000003A">
      <w:pPr>
        <w:spacing w:after="40" w:before="40" w:lineRule="auto"/>
        <w:ind w:left="0" w:firstLine="0"/>
        <w:rPr>
          <w:rFonts w:ascii="Georama" w:cs="Georama" w:eastAsia="Georama" w:hAnsi="Georama"/>
          <w:sz w:val="20"/>
          <w:szCs w:val="20"/>
        </w:rPr>
      </w:pPr>
      <w:r w:rsidDel="00000000" w:rsidR="00000000" w:rsidRPr="00000000">
        <w:rPr>
          <w:rFonts w:ascii="Georama" w:cs="Georama" w:eastAsia="Georama" w:hAnsi="Georama"/>
          <w:sz w:val="20"/>
          <w:szCs w:val="20"/>
          <w:rtl w:val="0"/>
        </w:rPr>
        <w:t xml:space="preserve">Sladkosti a slanosti budú na začiatku tábora vyzbierané a dáme si ich na táboráku (kvôli mravcom a iným neželaným hmyzom)</w:t>
      </w:r>
    </w:p>
    <w:sectPr>
      <w:headerReference r:id="rId7" w:type="default"/>
      <w:pgSz w:h="15840" w:w="12240" w:orient="portrait"/>
      <w:pgMar w:bottom="850" w:top="850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am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rPr/>
    </w:pPr>
    <w:r w:rsidDel="00000000" w:rsidR="00000000" w:rsidRPr="00000000">
      <w:rPr/>
      <w:pict>
        <v:shape id="WordPictureWatermark1" style="position:absolute;width:90.71420898437498pt;height:90.71420898437498pt;rotation:0;z-index:-503316481;mso-position-horizontal-relative:margin;mso-position-horizontal:right;mso-position-vertical-relative:margin;mso-position-vertical:top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eorama-regular.ttf"/><Relationship Id="rId2" Type="http://schemas.openxmlformats.org/officeDocument/2006/relationships/font" Target="fonts/Georama-bold.ttf"/><Relationship Id="rId3" Type="http://schemas.openxmlformats.org/officeDocument/2006/relationships/font" Target="fonts/Georama-italic.ttf"/><Relationship Id="rId4" Type="http://schemas.openxmlformats.org/officeDocument/2006/relationships/font" Target="fonts/Georama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9vmCG4q8e1qIYhd/wZwceyJZUw==">CgMxLjAaHwoBMBIaChgICVIUChJ0YWJsZS4yOGpxZmdvbWVpaGg4AHIhMVFDVEFqS2lxWTVpT1ByTFZHUkpNVVdYN1gzc3dTQ0tJ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